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DC51" w14:textId="77777777" w:rsidR="00476CEA" w:rsidRPr="00063DCA" w:rsidRDefault="00476CEA" w:rsidP="00063DCA">
      <w:pPr>
        <w:jc w:val="center"/>
        <w:rPr>
          <w:rStyle w:val="Strong"/>
          <w:b w:val="0"/>
          <w:bCs w:val="0"/>
        </w:rPr>
      </w:pPr>
      <w:r>
        <w:object w:dxaOrig="11849" w:dyaOrig="4966" w14:anchorId="3C040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86.65pt" o:ole="">
            <v:imagedata r:id="rId4" o:title=""/>
          </v:shape>
          <o:OLEObject Type="Embed" ProgID="PBrush" ShapeID="_x0000_i1025" DrawAspect="Content" ObjectID="_1579798088" r:id="rId5"/>
        </w:object>
      </w:r>
    </w:p>
    <w:p w14:paraId="64BFBC4E" w14:textId="77777777" w:rsidR="00476CEA" w:rsidRDefault="00476CEA" w:rsidP="00476CEA">
      <w:pPr>
        <w:pStyle w:val="Heading2"/>
        <w:jc w:val="center"/>
        <w:rPr>
          <w:rStyle w:val="Strong"/>
        </w:rPr>
      </w:pPr>
      <w:r w:rsidRPr="007B638F">
        <w:rPr>
          <w:rStyle w:val="Strong"/>
        </w:rPr>
        <w:t>Painting Therapy Training Module</w:t>
      </w:r>
      <w:r w:rsidR="00063DCA">
        <w:rPr>
          <w:rStyle w:val="Strong"/>
        </w:rPr>
        <w:t>s</w:t>
      </w:r>
      <w:r w:rsidRPr="007B638F">
        <w:rPr>
          <w:rStyle w:val="Strong"/>
        </w:rPr>
        <w:t xml:space="preserve"> </w:t>
      </w:r>
      <w:r>
        <w:rPr>
          <w:rStyle w:val="Strong"/>
        </w:rPr>
        <w:t>8</w:t>
      </w:r>
      <w:r w:rsidRPr="007B638F">
        <w:rPr>
          <w:rStyle w:val="Strong"/>
        </w:rPr>
        <w:t xml:space="preserve"> </w:t>
      </w:r>
      <w:r w:rsidR="00063DCA">
        <w:rPr>
          <w:rStyle w:val="Strong"/>
        </w:rPr>
        <w:t xml:space="preserve">&amp;9 </w:t>
      </w:r>
      <w:r w:rsidRPr="007B638F">
        <w:rPr>
          <w:rStyle w:val="Strong"/>
        </w:rPr>
        <w:t xml:space="preserve">– </w:t>
      </w:r>
      <w:r>
        <w:rPr>
          <w:rStyle w:val="Strong"/>
        </w:rPr>
        <w:t>Yellow</w:t>
      </w:r>
      <w:r w:rsidR="00063DCA">
        <w:rPr>
          <w:rStyle w:val="Strong"/>
        </w:rPr>
        <w:t>/Turquoise</w:t>
      </w:r>
    </w:p>
    <w:p w14:paraId="2AA7F4F9" w14:textId="77777777" w:rsidR="00476CEA" w:rsidRPr="000C0A00" w:rsidRDefault="00476CEA" w:rsidP="00476CEA">
      <w:pPr>
        <w:pStyle w:val="NoSpacing"/>
        <w:jc w:val="center"/>
        <w:rPr>
          <w:lang w:eastAsia="en-AU"/>
        </w:rPr>
      </w:pPr>
      <w:r>
        <w:rPr>
          <w:lang w:eastAsia="en-AU"/>
        </w:rPr>
        <w:t xml:space="preserve">April 16 – </w:t>
      </w:r>
      <w:r w:rsidR="00063DCA">
        <w:rPr>
          <w:lang w:eastAsia="en-AU"/>
        </w:rPr>
        <w:t>May 11</w:t>
      </w:r>
      <w:r>
        <w:rPr>
          <w:lang w:eastAsia="en-AU"/>
        </w:rPr>
        <w:t xml:space="preserve"> 2018</w:t>
      </w:r>
    </w:p>
    <w:p w14:paraId="086DCFE0" w14:textId="77777777" w:rsidR="00476CEA" w:rsidRDefault="00476CEA" w:rsidP="00476CEA">
      <w:pPr>
        <w:pStyle w:val="NoSpacing"/>
        <w:jc w:val="center"/>
        <w:rPr>
          <w:rStyle w:val="SubtleEmphasis"/>
        </w:rPr>
      </w:pPr>
      <w:r>
        <w:rPr>
          <w:rStyle w:val="SubtleEmphasis"/>
        </w:rPr>
        <w:t>Timetable: 8.30 am – 3.30 pm</w:t>
      </w:r>
    </w:p>
    <w:p w14:paraId="49FEFEA2" w14:textId="77777777" w:rsidR="00B973FB" w:rsidRDefault="00B973FB" w:rsidP="00F34711">
      <w:pPr>
        <w:pStyle w:val="NoSpacing"/>
        <w:rPr>
          <w:rFonts w:eastAsia="Calibri"/>
          <w:b/>
        </w:rPr>
      </w:pPr>
    </w:p>
    <w:p w14:paraId="77CC6890" w14:textId="77777777" w:rsidR="00476CEA" w:rsidRDefault="00476CEA" w:rsidP="00F34711">
      <w:pPr>
        <w:pStyle w:val="NoSpacing"/>
        <w:rPr>
          <w:sz w:val="20"/>
          <w:szCs w:val="20"/>
        </w:rPr>
      </w:pPr>
      <w:r w:rsidRPr="00F34711">
        <w:rPr>
          <w:rFonts w:eastAsia="Calibri"/>
          <w:b/>
        </w:rPr>
        <w:t>In preparation</w:t>
      </w:r>
      <w:r w:rsidR="00F34711" w:rsidRPr="00F34711">
        <w:rPr>
          <w:rFonts w:eastAsia="Calibri"/>
          <w:b/>
        </w:rPr>
        <w:t xml:space="preserve"> for yellow</w:t>
      </w:r>
      <w:r w:rsidRPr="00F34711">
        <w:rPr>
          <w:rFonts w:eastAsia="Calibri"/>
          <w:b/>
        </w:rPr>
        <w:t>:</w:t>
      </w:r>
      <w:r>
        <w:rPr>
          <w:i/>
        </w:rPr>
        <w:t xml:space="preserve"> </w:t>
      </w:r>
      <w:r w:rsidRPr="00F34711">
        <w:rPr>
          <w:sz w:val="20"/>
          <w:szCs w:val="20"/>
        </w:rPr>
        <w:t xml:space="preserve">Observe and draw yellow in its radiant ray–like appearance with the light behind it, and show how the colour changes as it moves further away from the source of light; observe examples of lemon yellow and golden yellow and write down your experiences of how </w:t>
      </w:r>
      <w:r w:rsidR="00063DCA" w:rsidRPr="00F34711">
        <w:rPr>
          <w:sz w:val="20"/>
          <w:szCs w:val="20"/>
        </w:rPr>
        <w:t xml:space="preserve">each </w:t>
      </w:r>
      <w:r w:rsidRPr="00F34711">
        <w:rPr>
          <w:sz w:val="20"/>
          <w:szCs w:val="20"/>
        </w:rPr>
        <w:t xml:space="preserve">worked on you. </w:t>
      </w:r>
    </w:p>
    <w:p w14:paraId="77D4523F" w14:textId="77777777" w:rsidR="00F34711" w:rsidRPr="00F34711" w:rsidRDefault="00F34711" w:rsidP="00F34711">
      <w:pPr>
        <w:jc w:val="both"/>
      </w:pPr>
      <w:r w:rsidRPr="00F34711">
        <w:rPr>
          <w:b/>
          <w:sz w:val="20"/>
          <w:szCs w:val="20"/>
        </w:rPr>
        <w:t>In preparation for turquoise:</w:t>
      </w:r>
      <w:r w:rsidRPr="00F34711">
        <w:t xml:space="preserve"> Ob</w:t>
      </w:r>
      <w:r>
        <w:t>serve the process of reflection and refraction</w:t>
      </w:r>
      <w:r w:rsidRPr="00F34711">
        <w:t xml:space="preserve"> in the surroundings. Look out for geometrical forces at work in nature. Observe and draw a quartz crystal.</w:t>
      </w:r>
    </w:p>
    <w:p w14:paraId="272355AD" w14:textId="0805B1EA" w:rsidR="00810991" w:rsidRPr="007513BB" w:rsidRDefault="00063DCA" w:rsidP="007513BB">
      <w:pPr>
        <w:pStyle w:val="Heading3"/>
        <w:rPr>
          <w:b w:val="0"/>
        </w:rPr>
      </w:pPr>
      <w:r w:rsidRPr="007513BB">
        <w:rPr>
          <w:b w:val="0"/>
        </w:rPr>
        <w:t>Module 8</w:t>
      </w:r>
    </w:p>
    <w:p w14:paraId="2764377F" w14:textId="73EE23DE" w:rsidR="00476CEA" w:rsidRDefault="00063DCA" w:rsidP="007513BB">
      <w:pPr>
        <w:pStyle w:val="Heading5"/>
      </w:pPr>
      <w:r w:rsidRPr="003A0F4C">
        <w:t xml:space="preserve">Yellow </w:t>
      </w:r>
      <w:r w:rsidR="00F34711">
        <w:t xml:space="preserve">- </w:t>
      </w:r>
      <w:r w:rsidR="00476CEA" w:rsidRPr="003A0F4C">
        <w:t>week</w:t>
      </w:r>
      <w:r w:rsidR="00F34711">
        <w:t xml:space="preserve"> 1</w:t>
      </w:r>
      <w:r w:rsidR="00476CEA" w:rsidRPr="008B349A">
        <w:rPr>
          <w:rStyle w:val="QuoteChar"/>
        </w:rPr>
        <w:tab/>
      </w:r>
      <w:r>
        <w:tab/>
      </w:r>
      <w:r>
        <w:tab/>
      </w:r>
      <w:r>
        <w:tab/>
      </w:r>
      <w:r w:rsidR="00476CEA">
        <w:tab/>
      </w:r>
      <w:r w:rsidR="00476CEA" w:rsidRPr="00762B29">
        <w:t xml:space="preserve"> </w:t>
      </w:r>
      <w:r>
        <w:tab/>
      </w:r>
      <w:r w:rsidR="00476CEA" w:rsidRPr="00762B29">
        <w:t xml:space="preserve"> </w:t>
      </w:r>
      <w:r>
        <w:tab/>
      </w:r>
      <w:r w:rsidR="00F34711">
        <w:t xml:space="preserve"> </w:t>
      </w:r>
      <w:r w:rsidR="007513BB">
        <w:tab/>
      </w:r>
      <w:r w:rsidR="00F34711">
        <w:tab/>
      </w:r>
      <w:r w:rsidR="007513BB">
        <w:tab/>
      </w:r>
      <w:r w:rsidR="00476CEA" w:rsidRPr="00F34711">
        <w:t>April 16 – 20</w:t>
      </w:r>
    </w:p>
    <w:p w14:paraId="4AB1B94F" w14:textId="77777777" w:rsidR="00063DCA" w:rsidRPr="000B7D04" w:rsidRDefault="00063DCA" w:rsidP="00063DCA">
      <w:pPr>
        <w:pStyle w:val="NoSpacing"/>
      </w:pPr>
      <w:r w:rsidRPr="000B7D04">
        <w:t>Charcoal exercise to prepare for veil painting</w:t>
      </w:r>
    </w:p>
    <w:p w14:paraId="1F1EF20E" w14:textId="77777777" w:rsidR="00063DCA" w:rsidRPr="000B7D04" w:rsidRDefault="00063DCA" w:rsidP="00063DCA">
      <w:pPr>
        <w:pStyle w:val="NoSpacing"/>
      </w:pPr>
      <w:r w:rsidRPr="000B7D04">
        <w:t>Yellow veil painting – central light with turquoise and cobalt Blue</w:t>
      </w:r>
    </w:p>
    <w:p w14:paraId="0138BB36" w14:textId="37E9A310" w:rsidR="000B7D04" w:rsidRDefault="00063DCA" w:rsidP="000B7D04">
      <w:pPr>
        <w:pStyle w:val="NoSpacing"/>
      </w:pPr>
      <w:r>
        <w:t xml:space="preserve">Charcoal </w:t>
      </w:r>
      <w:r w:rsidR="000B7D04" w:rsidRPr="000B7D04">
        <w:t>exercise: morning; mid-day; late</w:t>
      </w:r>
      <w:r w:rsidR="002F23FA">
        <w:t xml:space="preserve"> afternoon and evening – 4 steps</w:t>
      </w:r>
    </w:p>
    <w:p w14:paraId="5AAE2B62" w14:textId="66C3267E" w:rsidR="006D00EA" w:rsidRPr="000B7D04" w:rsidRDefault="002F23FA" w:rsidP="000B7D04">
      <w:pPr>
        <w:pStyle w:val="NoSpacing"/>
      </w:pPr>
      <w:r w:rsidRPr="000B7D04">
        <w:t>Sunrise; sunset imaginations to do with colour yellow from Liane’s yellow chapter – moist on moist.</w:t>
      </w:r>
    </w:p>
    <w:p w14:paraId="64A1D928" w14:textId="11E2EBAC" w:rsidR="00476CEA" w:rsidRPr="00063DCA" w:rsidRDefault="00063DCA" w:rsidP="007513BB">
      <w:pPr>
        <w:pStyle w:val="Heading5"/>
      </w:pPr>
      <w:r w:rsidRPr="00063DCA">
        <w:t>Yellow</w:t>
      </w:r>
      <w:r w:rsidR="00F34711">
        <w:t xml:space="preserve"> - </w:t>
      </w:r>
      <w:r w:rsidR="00476CEA" w:rsidRPr="00063DCA">
        <w:t>wee</w:t>
      </w:r>
      <w:r w:rsidRPr="00063DCA">
        <w:t>k</w:t>
      </w:r>
      <w:r w:rsidR="00F34711">
        <w:t xml:space="preserve"> 2</w:t>
      </w:r>
      <w:r w:rsidR="00476CEA" w:rsidRPr="00063DCA">
        <w:tab/>
      </w:r>
      <w:r w:rsidR="00476CEA" w:rsidRPr="00063DCA">
        <w:tab/>
      </w:r>
      <w:r w:rsidR="00476CEA" w:rsidRPr="00063DCA">
        <w:tab/>
      </w:r>
      <w:r w:rsidR="00476CEA" w:rsidRPr="00063DCA">
        <w:tab/>
      </w:r>
      <w:r w:rsidR="000B7D04" w:rsidRPr="00063DCA">
        <w:tab/>
      </w:r>
      <w:r w:rsidR="000B7D04" w:rsidRPr="00063DCA">
        <w:tab/>
      </w:r>
      <w:r w:rsidR="000B7D04" w:rsidRPr="00063DCA">
        <w:tab/>
      </w:r>
      <w:r w:rsidR="00F34711">
        <w:tab/>
      </w:r>
      <w:r w:rsidR="007513BB">
        <w:tab/>
      </w:r>
      <w:r w:rsidR="007513BB">
        <w:tab/>
      </w:r>
      <w:r w:rsidR="000B7D04" w:rsidRPr="00063DCA">
        <w:t xml:space="preserve">April 23-27 </w:t>
      </w:r>
      <w:r w:rsidR="00476CEA" w:rsidRPr="00063DCA">
        <w:t xml:space="preserve"> </w:t>
      </w:r>
    </w:p>
    <w:p w14:paraId="3014C499" w14:textId="77777777" w:rsidR="00063DCA" w:rsidRPr="000B7D04" w:rsidRDefault="004517CC" w:rsidP="00063DCA">
      <w:pPr>
        <w:pStyle w:val="NoSpacing"/>
      </w:pPr>
      <w:r>
        <w:t>Yellow Rose Exercise – paper 635</w:t>
      </w:r>
      <w:r w:rsidR="00063DCA" w:rsidRPr="000B7D04">
        <w:t>gms</w:t>
      </w:r>
    </w:p>
    <w:p w14:paraId="27C6FF18" w14:textId="77777777" w:rsidR="00063DCA" w:rsidRPr="000B7D04" w:rsidRDefault="00063DCA" w:rsidP="00063DCA">
      <w:pPr>
        <w:pStyle w:val="NoSpacing"/>
      </w:pPr>
      <w:r w:rsidRPr="000B7D04">
        <w:t>Moist on moist yellow slanting ray artistic exercise</w:t>
      </w:r>
    </w:p>
    <w:p w14:paraId="18350992" w14:textId="77777777" w:rsidR="00063DCA" w:rsidRPr="000B7D04" w:rsidRDefault="00063DCA" w:rsidP="00063DCA">
      <w:pPr>
        <w:pStyle w:val="NoSpacing"/>
      </w:pPr>
      <w:r w:rsidRPr="000B7D04">
        <w:t>Yellow slanting ray veil painting - artistic exercise</w:t>
      </w:r>
    </w:p>
    <w:p w14:paraId="00337530" w14:textId="6A53A1E5" w:rsidR="00BF32F3" w:rsidRDefault="00BF32F3" w:rsidP="00BF32F3">
      <w:pPr>
        <w:pStyle w:val="Heading5"/>
      </w:pPr>
      <w:r>
        <w:t>Theoretical content to include:</w:t>
      </w:r>
    </w:p>
    <w:p w14:paraId="1B298E4E" w14:textId="79CB94EC" w:rsidR="002F23FA" w:rsidRPr="002D424B" w:rsidRDefault="006D00EA" w:rsidP="002F23FA">
      <w:pPr>
        <w:pStyle w:val="NoSpacing"/>
      </w:pPr>
      <w:r>
        <w:t xml:space="preserve">Introduction to </w:t>
      </w:r>
      <w:r w:rsidR="002F23FA" w:rsidRPr="002D424B">
        <w:t>Yellow</w:t>
      </w:r>
    </w:p>
    <w:p w14:paraId="28B29F20" w14:textId="678F623E" w:rsidR="00B45A48" w:rsidRPr="00B45A48" w:rsidRDefault="00B45A48" w:rsidP="002F23FA">
      <w:pPr>
        <w:pStyle w:val="NoSpacing"/>
      </w:pPr>
      <w:r w:rsidRPr="00B45A48">
        <w:rPr>
          <w:rFonts w:eastAsiaTheme="majorEastAsia"/>
        </w:rPr>
        <w:t>Yellow the expression of cosmic life; the lustre of the spirit</w:t>
      </w:r>
    </w:p>
    <w:p w14:paraId="6921DE9D" w14:textId="77777777" w:rsidR="004B6A4A" w:rsidRDefault="00EE2BAA" w:rsidP="002F23FA">
      <w:pPr>
        <w:pStyle w:val="NoSpacing"/>
        <w:rPr>
          <w:rFonts w:eastAsiaTheme="majorEastAsia"/>
        </w:rPr>
      </w:pPr>
      <w:r>
        <w:rPr>
          <w:rFonts w:eastAsiaTheme="majorEastAsia"/>
        </w:rPr>
        <w:t xml:space="preserve">Yellow in relationship to Ancient Sun, The Sun Being Christ and the etheric aura. </w:t>
      </w:r>
    </w:p>
    <w:p w14:paraId="67A88C15" w14:textId="54574744" w:rsidR="006D00EA" w:rsidRPr="006D00EA" w:rsidRDefault="006D00EA" w:rsidP="002F23FA">
      <w:pPr>
        <w:pStyle w:val="NoSpacing"/>
      </w:pPr>
      <w:r>
        <w:t xml:space="preserve">Yellow in relationship to </w:t>
      </w:r>
      <w:r w:rsidRPr="002D424B">
        <w:t xml:space="preserve">the Work of Archangel Michael </w:t>
      </w:r>
    </w:p>
    <w:p w14:paraId="352D597D" w14:textId="487BE53B" w:rsidR="00E13D48" w:rsidRPr="00E13D48" w:rsidRDefault="00E13D48" w:rsidP="002F23FA">
      <w:pPr>
        <w:pStyle w:val="NoSpacing"/>
      </w:pPr>
      <w:r>
        <w:t>Illnesses of the yellow and the healing qualities of yellow.</w:t>
      </w:r>
      <w:r w:rsidRPr="00C519D4">
        <w:t xml:space="preserve"> </w:t>
      </w:r>
    </w:p>
    <w:p w14:paraId="5D8715FA" w14:textId="4CCEA4AC" w:rsidR="007513BB" w:rsidRPr="007513BB" w:rsidRDefault="00063DCA" w:rsidP="00063DCA">
      <w:pPr>
        <w:pStyle w:val="Heading3"/>
        <w:rPr>
          <w:b w:val="0"/>
        </w:rPr>
      </w:pPr>
      <w:r w:rsidRPr="007513BB">
        <w:rPr>
          <w:b w:val="0"/>
        </w:rPr>
        <w:t xml:space="preserve">Module 9 </w:t>
      </w:r>
    </w:p>
    <w:p w14:paraId="7C30D667" w14:textId="4977DECE" w:rsidR="00063DCA" w:rsidRDefault="00063DCA" w:rsidP="007513BB">
      <w:pPr>
        <w:pStyle w:val="Heading5"/>
      </w:pPr>
      <w:r>
        <w:t xml:space="preserve">Turquoise </w:t>
      </w:r>
      <w:r w:rsidR="00F34711">
        <w:t xml:space="preserve">– </w:t>
      </w:r>
      <w:r>
        <w:t>week</w:t>
      </w:r>
      <w:r w:rsidR="00F34711">
        <w:t xml:space="preserve"> 1</w:t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7513BB">
        <w:tab/>
      </w:r>
      <w:r w:rsidR="007513BB">
        <w:tab/>
      </w:r>
      <w:r w:rsidR="004517CC">
        <w:t>April 30 – May 4</w:t>
      </w:r>
    </w:p>
    <w:p w14:paraId="789E1D5C" w14:textId="77777777" w:rsidR="004517CC" w:rsidRPr="000B7D04" w:rsidRDefault="004517CC" w:rsidP="004517CC">
      <w:pPr>
        <w:pStyle w:val="NoSpacing"/>
      </w:pPr>
      <w:r w:rsidRPr="000B7D04">
        <w:t>Charcoal exercise to prepare for veil painting</w:t>
      </w:r>
      <w:r>
        <w:t xml:space="preserve"> – strong light</w:t>
      </w:r>
    </w:p>
    <w:p w14:paraId="64D93AA5" w14:textId="43071839" w:rsidR="004517CC" w:rsidRDefault="004517CC" w:rsidP="004517CC">
      <w:pPr>
        <w:pStyle w:val="NoSpacing"/>
        <w:rPr>
          <w:rStyle w:val="SubtleEmphasis"/>
          <w:rFonts w:eastAsiaTheme="majorEastAsia"/>
          <w:i w:val="0"/>
          <w:iCs w:val="0"/>
          <w:color w:val="auto"/>
        </w:rPr>
      </w:pPr>
      <w:r w:rsidRPr="003A1F36">
        <w:rPr>
          <w:rStyle w:val="SubtleEmphasis"/>
          <w:rFonts w:eastAsiaTheme="majorEastAsia"/>
          <w:i w:val="0"/>
          <w:iCs w:val="0"/>
          <w:color w:val="auto"/>
        </w:rPr>
        <w:t xml:space="preserve">Turquoise </w:t>
      </w:r>
      <w:r w:rsidR="007513BB">
        <w:rPr>
          <w:rStyle w:val="SubtleEmphasis"/>
          <w:rFonts w:eastAsiaTheme="majorEastAsia"/>
          <w:i w:val="0"/>
          <w:iCs w:val="0"/>
          <w:color w:val="auto"/>
        </w:rPr>
        <w:t>veil painting for</w:t>
      </w:r>
      <w:r>
        <w:rPr>
          <w:rStyle w:val="SubtleEmphasis"/>
          <w:rFonts w:eastAsiaTheme="majorEastAsia"/>
          <w:i w:val="0"/>
          <w:iCs w:val="0"/>
          <w:color w:val="auto"/>
        </w:rPr>
        <w:t xml:space="preserve"> </w:t>
      </w:r>
      <w:r w:rsidRPr="003A1F36">
        <w:rPr>
          <w:rStyle w:val="SubtleEmphasis"/>
          <w:rFonts w:eastAsiaTheme="majorEastAsia"/>
          <w:i w:val="0"/>
          <w:iCs w:val="0"/>
          <w:color w:val="auto"/>
        </w:rPr>
        <w:t xml:space="preserve">the therapist </w:t>
      </w:r>
    </w:p>
    <w:p w14:paraId="7CABBF41" w14:textId="7AD30B76" w:rsidR="004517CC" w:rsidRPr="004517CC" w:rsidRDefault="00100327" w:rsidP="004517CC">
      <w:r>
        <w:t xml:space="preserve">Small ‘rose quartz’ veil painting </w:t>
      </w:r>
    </w:p>
    <w:p w14:paraId="63D50F5B" w14:textId="16AB5CF4" w:rsidR="00476CEA" w:rsidRDefault="007513BB" w:rsidP="007513BB">
      <w:pPr>
        <w:pStyle w:val="Heading5"/>
      </w:pPr>
      <w:r>
        <w:t>Turquois</w:t>
      </w:r>
      <w:r w:rsidR="00063DCA">
        <w:t xml:space="preserve">e </w:t>
      </w:r>
      <w:r w:rsidR="00F34711">
        <w:t>-</w:t>
      </w:r>
      <w:r w:rsidR="00063DCA">
        <w:t>week</w:t>
      </w:r>
      <w:r w:rsidR="00F34711">
        <w:t xml:space="preserve"> 2</w:t>
      </w:r>
      <w:r w:rsidR="00063DCA" w:rsidRPr="00762B29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 w:rsidR="004517CC">
        <w:tab/>
      </w:r>
      <w:r>
        <w:tab/>
      </w:r>
      <w:r>
        <w:tab/>
      </w:r>
      <w:r w:rsidR="004517CC">
        <w:t>May 7 - 11</w:t>
      </w:r>
    </w:p>
    <w:p w14:paraId="7FBB01E0" w14:textId="77777777" w:rsidR="004517CC" w:rsidRDefault="004517CC" w:rsidP="00B973FB">
      <w:pPr>
        <w:pStyle w:val="NoSpacing"/>
      </w:pPr>
      <w:r>
        <w:t>Turquoise artistic veil painting</w:t>
      </w:r>
    </w:p>
    <w:p w14:paraId="0D6BB5A4" w14:textId="10F31A07" w:rsidR="00100327" w:rsidRDefault="00100327" w:rsidP="00100327">
      <w:pPr>
        <w:pStyle w:val="NoSpacing"/>
      </w:pPr>
      <w:r>
        <w:t>Light and darkness ‘</w:t>
      </w:r>
      <w:r>
        <w:t>Turquoise</w:t>
      </w:r>
      <w:r>
        <w:t>’</w:t>
      </w:r>
      <w:r w:rsidR="006D00EA">
        <w:t xml:space="preserve"> </w:t>
      </w:r>
      <w:r>
        <w:t>charcoal exercise for the client</w:t>
      </w:r>
    </w:p>
    <w:p w14:paraId="274645CD" w14:textId="593A3C6F" w:rsidR="00100327" w:rsidRDefault="00100327" w:rsidP="00100327">
      <w:pPr>
        <w:pStyle w:val="NoSpacing"/>
      </w:pPr>
      <w:r>
        <w:t>Turquoise moist on moist for the client</w:t>
      </w:r>
    </w:p>
    <w:p w14:paraId="244809AD" w14:textId="5048D06F" w:rsidR="0085333A" w:rsidRDefault="0085333A" w:rsidP="0085333A">
      <w:pPr>
        <w:pStyle w:val="Heading5"/>
      </w:pPr>
      <w:r>
        <w:t>Theoretical content to include:</w:t>
      </w:r>
    </w:p>
    <w:p w14:paraId="1D8A2760" w14:textId="77777777" w:rsidR="002F23FA" w:rsidRPr="004C08E6" w:rsidRDefault="002F23FA" w:rsidP="002F23FA">
      <w:pPr>
        <w:pStyle w:val="NoSpacing"/>
        <w:rPr>
          <w:bCs/>
        </w:rPr>
      </w:pPr>
      <w:r w:rsidRPr="004C08E6">
        <w:rPr>
          <w:bCs/>
        </w:rPr>
        <w:t>Turquoise in conn</w:t>
      </w:r>
      <w:r>
        <w:rPr>
          <w:bCs/>
        </w:rPr>
        <w:t>ection with the cultural epochs</w:t>
      </w:r>
    </w:p>
    <w:p w14:paraId="44111901" w14:textId="4C76655B" w:rsidR="002F23FA" w:rsidRDefault="00EE2BAA" w:rsidP="002F23FA">
      <w:pPr>
        <w:pStyle w:val="NoSpacing"/>
      </w:pPr>
      <w:r>
        <w:t xml:space="preserve">Turquoise in relationship to the forming forces inherent in the </w:t>
      </w:r>
      <w:r w:rsidR="002F23FA">
        <w:t>Platonic Forms</w:t>
      </w:r>
      <w:r w:rsidR="002F23FA">
        <w:tab/>
      </w:r>
      <w:r w:rsidR="002F23FA">
        <w:tab/>
      </w:r>
    </w:p>
    <w:p w14:paraId="5EF90B03" w14:textId="530973B8" w:rsidR="002F23FA" w:rsidRDefault="00EE2BAA" w:rsidP="002F23FA">
      <w:pPr>
        <w:pStyle w:val="NoSpacing"/>
      </w:pPr>
      <w:r>
        <w:t>Turquoise and its relationship</w:t>
      </w:r>
      <w:r w:rsidR="002F23FA">
        <w:t xml:space="preserve"> </w:t>
      </w:r>
      <w:r>
        <w:t xml:space="preserve">to </w:t>
      </w:r>
      <w:r w:rsidR="002F23FA">
        <w:t xml:space="preserve">geometry </w:t>
      </w:r>
      <w:r>
        <w:t>and spiritual development:</w:t>
      </w:r>
      <w:r w:rsidR="002F23FA">
        <w:t xml:space="preserve"> the ‘Morally Crystalline’</w:t>
      </w:r>
    </w:p>
    <w:p w14:paraId="6029EEEA" w14:textId="251D7B04" w:rsidR="002F23FA" w:rsidRDefault="002F23FA" w:rsidP="002F23FA">
      <w:pPr>
        <w:pStyle w:val="NoSpacing"/>
      </w:pPr>
      <w:r>
        <w:rPr>
          <w:lang w:eastAsia="en-AU"/>
        </w:rPr>
        <w:t xml:space="preserve">Geometrical forming forces as a principle of creation </w:t>
      </w:r>
    </w:p>
    <w:p w14:paraId="43BF8350" w14:textId="22D19C7C" w:rsidR="002F23FA" w:rsidRDefault="006D00EA" w:rsidP="002F23FA">
      <w:pPr>
        <w:pStyle w:val="NoSpacing"/>
      </w:pPr>
      <w:r>
        <w:t>The geometrical</w:t>
      </w:r>
      <w:r w:rsidR="002F23FA">
        <w:t xml:space="preserve"> </w:t>
      </w:r>
      <w:r>
        <w:t>form and significance of the ‘Foundation Stone’</w:t>
      </w:r>
      <w:bookmarkStart w:id="0" w:name="_GoBack"/>
      <w:bookmarkEnd w:id="0"/>
      <w:r>
        <w:t xml:space="preserve"> of </w:t>
      </w:r>
      <w:r w:rsidR="002F23FA">
        <w:t>the First Goetheanum</w:t>
      </w:r>
    </w:p>
    <w:p w14:paraId="567B75AD" w14:textId="7017E152" w:rsidR="00B973FB" w:rsidRPr="00063DCA" w:rsidRDefault="002F23FA" w:rsidP="00063DCA">
      <w:r>
        <w:t>The therapeutic working of Turquoise</w:t>
      </w:r>
    </w:p>
    <w:p w14:paraId="7A628B7F" w14:textId="7B224942" w:rsidR="00476CEA" w:rsidRDefault="00B973FB" w:rsidP="00476CEA">
      <w:pPr>
        <w:pStyle w:val="NoSpacing"/>
      </w:pPr>
      <w:r>
        <w:t>Client case studies and related therapy exercises are an integral part of each module</w:t>
      </w:r>
    </w:p>
    <w:p w14:paraId="6D6154CC" w14:textId="77777777" w:rsidR="00B973FB" w:rsidRDefault="00B973FB" w:rsidP="00476CEA">
      <w:pPr>
        <w:pStyle w:val="NoSpacing"/>
      </w:pPr>
    </w:p>
    <w:p w14:paraId="318E6FF6" w14:textId="2F39661C" w:rsidR="00476CEA" w:rsidRDefault="00476CEA" w:rsidP="00476CEA">
      <w:pPr>
        <w:pStyle w:val="NoSpacing"/>
      </w:pPr>
      <w:r>
        <w:t>N.B. Medical workshop with Dr</w:t>
      </w:r>
      <w:r w:rsidR="00EA5522">
        <w:t>.</w:t>
      </w:r>
      <w:r>
        <w:t xml:space="preserve"> Lakshmi Prasanna</w:t>
      </w:r>
      <w:r w:rsidR="00063DCA">
        <w:t xml:space="preserve"> - dates to be announced</w:t>
      </w:r>
    </w:p>
    <w:p w14:paraId="406A0EB4" w14:textId="77777777" w:rsidR="00476CEA" w:rsidRDefault="00476CEA" w:rsidP="00476CEA">
      <w:pPr>
        <w:pStyle w:val="NoSpacing"/>
        <w:rPr>
          <w:i/>
          <w:iCs/>
        </w:rPr>
      </w:pPr>
      <w:r>
        <w:rPr>
          <w:i/>
          <w:iCs/>
        </w:rPr>
        <w:t>The program may be subject to changes.</w:t>
      </w:r>
    </w:p>
    <w:p w14:paraId="3FC2DD2B" w14:textId="77777777" w:rsidR="00476CEA" w:rsidRDefault="00476CEA" w:rsidP="00476CEA">
      <w:pPr>
        <w:pStyle w:val="NoSpacing"/>
      </w:pPr>
      <w:r w:rsidRPr="00762B29">
        <w:rPr>
          <w:i/>
          <w:iCs/>
        </w:rPr>
        <w:t>(</w:t>
      </w:r>
      <w:r>
        <w:rPr>
          <w:i/>
          <w:iCs/>
        </w:rPr>
        <w:t>C</w:t>
      </w:r>
      <w:r w:rsidRPr="00762B29">
        <w:rPr>
          <w:i/>
          <w:iCs/>
        </w:rPr>
        <w:t>ourses are taught by Sally Martin unless otherwise sta</w:t>
      </w:r>
      <w:r>
        <w:rPr>
          <w:i/>
          <w:iCs/>
        </w:rPr>
        <w:t>ted)</w:t>
      </w:r>
    </w:p>
    <w:p w14:paraId="47D4711B" w14:textId="77777777" w:rsidR="00E25884" w:rsidRDefault="006D00EA"/>
    <w:sectPr w:rsidR="00E25884" w:rsidSect="0034793D">
      <w:pgSz w:w="11906" w:h="16838"/>
      <w:pgMar w:top="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EA"/>
    <w:rsid w:val="000124D4"/>
    <w:rsid w:val="00063DCA"/>
    <w:rsid w:val="00081A2C"/>
    <w:rsid w:val="000B7D04"/>
    <w:rsid w:val="00100327"/>
    <w:rsid w:val="00105997"/>
    <w:rsid w:val="001729E0"/>
    <w:rsid w:val="002B110A"/>
    <w:rsid w:val="002E701C"/>
    <w:rsid w:val="002F23FA"/>
    <w:rsid w:val="00316327"/>
    <w:rsid w:val="003A0F4C"/>
    <w:rsid w:val="004517CC"/>
    <w:rsid w:val="00476CEA"/>
    <w:rsid w:val="004B6A4A"/>
    <w:rsid w:val="004B6FC2"/>
    <w:rsid w:val="005D197A"/>
    <w:rsid w:val="00650409"/>
    <w:rsid w:val="006D00EA"/>
    <w:rsid w:val="007513BB"/>
    <w:rsid w:val="00810991"/>
    <w:rsid w:val="0085333A"/>
    <w:rsid w:val="00893791"/>
    <w:rsid w:val="009547ED"/>
    <w:rsid w:val="009721B1"/>
    <w:rsid w:val="00B432B9"/>
    <w:rsid w:val="00B45A48"/>
    <w:rsid w:val="00B973FB"/>
    <w:rsid w:val="00BE6B4E"/>
    <w:rsid w:val="00BF32F3"/>
    <w:rsid w:val="00C42178"/>
    <w:rsid w:val="00C57C80"/>
    <w:rsid w:val="00C85A5B"/>
    <w:rsid w:val="00CD2594"/>
    <w:rsid w:val="00E13D48"/>
    <w:rsid w:val="00E52E39"/>
    <w:rsid w:val="00EA5522"/>
    <w:rsid w:val="00EE2BAA"/>
    <w:rsid w:val="00F34711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5D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E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C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F4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  <w:lang w:val="x-none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7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1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3F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CEA"/>
    <w:rPr>
      <w:rFonts w:ascii="Cambria" w:eastAsia="Calibri" w:hAnsi="Cambria" w:cs="Times New Roman"/>
      <w:b/>
      <w:bCs/>
      <w:color w:val="4F81BD"/>
      <w:sz w:val="26"/>
      <w:szCs w:val="26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A0F4C"/>
    <w:rPr>
      <w:rFonts w:ascii="Cambria" w:eastAsia="Calibri" w:hAnsi="Cambria" w:cs="Times New Roman"/>
      <w:b/>
      <w:bCs/>
      <w:color w:val="4F81BD"/>
      <w:lang w:val="x-none" w:eastAsia="en-AU"/>
    </w:rPr>
  </w:style>
  <w:style w:type="character" w:styleId="Strong">
    <w:name w:val="Strong"/>
    <w:uiPriority w:val="22"/>
    <w:qFormat/>
    <w:rsid w:val="00476CEA"/>
    <w:rPr>
      <w:b/>
      <w:bCs/>
    </w:rPr>
  </w:style>
  <w:style w:type="paragraph" w:styleId="NoSpacing">
    <w:name w:val="No Spacing"/>
    <w:link w:val="NoSpacingChar"/>
    <w:uiPriority w:val="1"/>
    <w:qFormat/>
    <w:rsid w:val="00476CEA"/>
    <w:rPr>
      <w:rFonts w:ascii="Calibri" w:eastAsia="Times New Roman" w:hAnsi="Calibri" w:cs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76CEA"/>
    <w:rPr>
      <w:i/>
      <w:iCs/>
      <w:color w:val="000000"/>
      <w:sz w:val="20"/>
      <w:szCs w:val="20"/>
      <w:lang w:val="x-none" w:eastAsia="en-AU"/>
    </w:rPr>
  </w:style>
  <w:style w:type="character" w:customStyle="1" w:styleId="QuoteChar">
    <w:name w:val="Quote Char"/>
    <w:basedOn w:val="DefaultParagraphFont"/>
    <w:link w:val="Quote"/>
    <w:uiPriority w:val="29"/>
    <w:rsid w:val="00476CEA"/>
    <w:rPr>
      <w:rFonts w:ascii="Calibri" w:eastAsia="Calibri" w:hAnsi="Calibri" w:cs="Times New Roman"/>
      <w:i/>
      <w:iCs/>
      <w:color w:val="000000"/>
      <w:sz w:val="20"/>
      <w:szCs w:val="20"/>
      <w:lang w:val="x-none" w:eastAsia="en-AU"/>
    </w:rPr>
  </w:style>
  <w:style w:type="character" w:styleId="SubtleEmphasis">
    <w:name w:val="Subtle Emphasis"/>
    <w:uiPriority w:val="19"/>
    <w:qFormat/>
    <w:rsid w:val="00476CEA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F3471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513BB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513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5333A"/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F23FA"/>
    <w:rPr>
      <w:rFonts w:asciiTheme="majorHAnsi" w:eastAsiaTheme="majorEastAsia" w:hAnsiTheme="majorHAnsi" w:cstheme="majorBidi"/>
      <w:color w:val="1F4D78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377</Words>
  <Characters>2153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Painting Therapy Training Modules 8 &amp;9 – Yellow/Turquoise</vt:lpstr>
      <vt:lpstr>        Module 8</vt:lpstr>
      <vt:lpstr>        Module 9 </vt:lpstr>
    </vt:vector>
  </TitlesOfParts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Sally Martin</cp:lastModifiedBy>
  <cp:revision>13</cp:revision>
  <dcterms:created xsi:type="dcterms:W3CDTF">2018-01-17T01:58:00Z</dcterms:created>
  <dcterms:modified xsi:type="dcterms:W3CDTF">2018-02-10T10:00:00Z</dcterms:modified>
</cp:coreProperties>
</file>